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2B" w:rsidRPr="0078374A" w:rsidRDefault="00CF182B" w:rsidP="00CF182B">
      <w:pPr>
        <w:pStyle w:val="3"/>
        <w:jc w:val="center"/>
        <w:rPr>
          <w:b w:val="0"/>
          <w:sz w:val="28"/>
          <w:szCs w:val="28"/>
        </w:rPr>
      </w:pPr>
      <w:r w:rsidRPr="00C31FCC">
        <w:rPr>
          <w:b w:val="0"/>
          <w:sz w:val="28"/>
          <w:szCs w:val="28"/>
        </w:rPr>
        <w:t xml:space="preserve">Проект «Книжный </w:t>
      </w:r>
      <w:proofErr w:type="spellStart"/>
      <w:r w:rsidRPr="00C31FCC">
        <w:rPr>
          <w:b w:val="0"/>
          <w:sz w:val="28"/>
          <w:szCs w:val="28"/>
        </w:rPr>
        <w:t>сомелье</w:t>
      </w:r>
      <w:proofErr w:type="spellEnd"/>
      <w:r w:rsidRPr="00C31FCC">
        <w:rPr>
          <w:b w:val="0"/>
          <w:sz w:val="28"/>
          <w:szCs w:val="28"/>
        </w:rPr>
        <w:t xml:space="preserve">» - </w:t>
      </w:r>
      <w:r w:rsidR="003B60D2">
        <w:rPr>
          <w:b w:val="0"/>
          <w:sz w:val="28"/>
          <w:szCs w:val="28"/>
        </w:rPr>
        <w:t>ию</w:t>
      </w:r>
      <w:r w:rsidR="001679C2">
        <w:rPr>
          <w:b w:val="0"/>
          <w:sz w:val="28"/>
          <w:szCs w:val="28"/>
        </w:rPr>
        <w:t>л</w:t>
      </w:r>
      <w:r w:rsidR="003B60D2">
        <w:rPr>
          <w:b w:val="0"/>
          <w:sz w:val="28"/>
          <w:szCs w:val="28"/>
        </w:rPr>
        <w:t>ь</w:t>
      </w:r>
      <w:r w:rsidRPr="00C31FCC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1</w:t>
      </w:r>
      <w:r w:rsidRPr="00C31FCC">
        <w:rPr>
          <w:b w:val="0"/>
          <w:sz w:val="28"/>
          <w:szCs w:val="28"/>
        </w:rPr>
        <w:t xml:space="preserve"> г. </w:t>
      </w:r>
      <w:r w:rsidRPr="00C31FCC">
        <w:rPr>
          <w:b w:val="0"/>
          <w:sz w:val="28"/>
          <w:szCs w:val="28"/>
        </w:rPr>
        <w:br/>
      </w:r>
      <w:r w:rsidRPr="0078374A">
        <w:rPr>
          <w:sz w:val="28"/>
          <w:szCs w:val="28"/>
        </w:rPr>
        <w:t xml:space="preserve">Список книг </w:t>
      </w:r>
      <w:r w:rsidR="0078374A" w:rsidRPr="0078374A">
        <w:rPr>
          <w:sz w:val="28"/>
          <w:szCs w:val="28"/>
        </w:rPr>
        <w:t xml:space="preserve">самарского </w:t>
      </w:r>
      <w:r w:rsidR="001679C2" w:rsidRPr="0078374A">
        <w:rPr>
          <w:sz w:val="28"/>
          <w:szCs w:val="28"/>
        </w:rPr>
        <w:t xml:space="preserve">писателя-сказочника Жени </w:t>
      </w:r>
      <w:proofErr w:type="spellStart"/>
      <w:r w:rsidR="001679C2" w:rsidRPr="0078374A">
        <w:rPr>
          <w:sz w:val="28"/>
          <w:szCs w:val="28"/>
        </w:rPr>
        <w:t>Кусто</w:t>
      </w:r>
      <w:proofErr w:type="spellEnd"/>
      <w:r w:rsidR="0078374A">
        <w:rPr>
          <w:sz w:val="28"/>
          <w:szCs w:val="28"/>
        </w:rPr>
        <w:t>.</w:t>
      </w:r>
      <w:r w:rsidR="0078374A" w:rsidRPr="0078374A">
        <w:rPr>
          <w:sz w:val="28"/>
          <w:szCs w:val="28"/>
        </w:rPr>
        <w:br/>
      </w:r>
      <w:r w:rsidR="0078374A">
        <w:rPr>
          <w:b w:val="0"/>
          <w:sz w:val="28"/>
          <w:szCs w:val="28"/>
        </w:rPr>
        <w:t>Она</w:t>
      </w:r>
      <w:r w:rsidR="000E714C" w:rsidRPr="0078374A">
        <w:rPr>
          <w:b w:val="0"/>
          <w:sz w:val="28"/>
          <w:szCs w:val="28"/>
        </w:rPr>
        <w:t xml:space="preserve"> пишет </w:t>
      </w:r>
      <w:r w:rsidR="0078374A" w:rsidRPr="0078374A">
        <w:rPr>
          <w:b w:val="0"/>
          <w:sz w:val="28"/>
          <w:szCs w:val="28"/>
        </w:rPr>
        <w:t xml:space="preserve">волшебные сказки в направлении </w:t>
      </w:r>
      <w:proofErr w:type="spellStart"/>
      <w:r w:rsidR="0078374A" w:rsidRPr="0078374A">
        <w:rPr>
          <w:b w:val="0"/>
          <w:sz w:val="28"/>
          <w:szCs w:val="28"/>
        </w:rPr>
        <w:t>метамодернизма</w:t>
      </w:r>
      <w:proofErr w:type="spellEnd"/>
      <w:r w:rsidR="0078374A" w:rsidRPr="0078374A">
        <w:rPr>
          <w:b w:val="0"/>
          <w:sz w:val="28"/>
          <w:szCs w:val="28"/>
        </w:rPr>
        <w:t>.</w:t>
      </w:r>
      <w:r w:rsidR="0078374A" w:rsidRPr="0078374A">
        <w:rPr>
          <w:b w:val="0"/>
          <w:sz w:val="28"/>
          <w:szCs w:val="28"/>
        </w:rPr>
        <w:br/>
      </w:r>
      <w:r w:rsidR="000E714C" w:rsidRPr="0078374A">
        <w:rPr>
          <w:b w:val="0"/>
          <w:sz w:val="28"/>
          <w:szCs w:val="28"/>
        </w:rPr>
        <w:t xml:space="preserve"> В </w:t>
      </w:r>
      <w:r w:rsidR="001679C2" w:rsidRPr="0078374A">
        <w:rPr>
          <w:b w:val="0"/>
          <w:sz w:val="28"/>
          <w:szCs w:val="28"/>
        </w:rPr>
        <w:t xml:space="preserve">список вошли новинки </w:t>
      </w:r>
      <w:proofErr w:type="spellStart"/>
      <w:r w:rsidR="001679C2" w:rsidRPr="0078374A">
        <w:rPr>
          <w:b w:val="0"/>
          <w:sz w:val="28"/>
          <w:szCs w:val="28"/>
        </w:rPr>
        <w:t>фэнтези-романов</w:t>
      </w:r>
      <w:proofErr w:type="spellEnd"/>
      <w:r w:rsidR="0078374A" w:rsidRPr="0078374A">
        <w:rPr>
          <w:b w:val="0"/>
          <w:sz w:val="28"/>
          <w:szCs w:val="28"/>
        </w:rPr>
        <w:t>.</w:t>
      </w:r>
    </w:p>
    <w:p w:rsidR="00E53451" w:rsidRPr="001679C2" w:rsidRDefault="00CF182B" w:rsidP="00CF182B">
      <w:pPr>
        <w:tabs>
          <w:tab w:val="left" w:pos="1875"/>
        </w:tabs>
        <w:spacing w:after="0" w:line="240" w:lineRule="auto"/>
        <w:ind w:left="360"/>
        <w:jc w:val="center"/>
        <w:rPr>
          <w:b/>
          <w:color w:val="3D6CA5"/>
          <w:sz w:val="28"/>
          <w:szCs w:val="28"/>
          <w:u w:val="single"/>
        </w:rPr>
      </w:pPr>
      <w:r w:rsidRPr="001679C2">
        <w:rPr>
          <w:b/>
          <w:color w:val="3D6CA5"/>
          <w:sz w:val="28"/>
          <w:szCs w:val="28"/>
          <w:u w:val="single"/>
        </w:rPr>
        <w:t>Книги из фонда Самарской областной юношеской библиотеки</w:t>
      </w:r>
    </w:p>
    <w:p w:rsidR="00E53451" w:rsidRDefault="00E53451" w:rsidP="00CF182B">
      <w:pPr>
        <w:tabs>
          <w:tab w:val="left" w:pos="1875"/>
        </w:tabs>
        <w:spacing w:after="0" w:line="240" w:lineRule="auto"/>
        <w:ind w:left="360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1679C2" w:rsidRPr="001679C2" w:rsidRDefault="001679C2" w:rsidP="001679C2">
      <w:pPr>
        <w:pStyle w:val="a3"/>
        <w:numPr>
          <w:ilvl w:val="0"/>
          <w:numId w:val="4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И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29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Идиатуллин</w:t>
      </w:r>
      <w:proofErr w:type="spellEnd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Шамиль </w:t>
      </w:r>
      <w:proofErr w:type="spellStart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Шукатович</w:t>
      </w:r>
      <w:proofErr w:type="spellEnd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Последнее время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Идиатуллин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Шамиль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Шукатович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Редакция Елены Шубиной, 2020. - 479 с. - (Другая реальность). - 16+. - Текст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непосредственный. - ISBN 978-5-17-127464-1.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Шамиль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Идиатуллинь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ранее писал только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хоррор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и реализм. На первый взгляд, это псевдоисторическое фэнтези; на второй — уже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технофэнтези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с социальной подоплёкой; на третий — экологическая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апокалиптика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; на четвёртый вообще философская притча с элементами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магреализма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. Автор же окончательно всех запутал, обозначив свой роман как «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этнополитфанттриллер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с элементами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биопанка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». В общем, перед нами самобытный постмодернистский сплав, который преподнесёт своему читателю немало сюрпризов. Правда, далеко не всем он придётся по вкусу — однако нужно же российской фантастике развиваться? И хорошо, что её развитие не ложится на плечи ограниченного числа мэтров — с каждым годом интересных имён всё больше, что не может не радовать.</w:t>
      </w:r>
    </w:p>
    <w:p w:rsidR="001679C2" w:rsidRPr="001679C2" w:rsidRDefault="001679C2" w:rsidP="001679C2">
      <w:pPr>
        <w:pStyle w:val="a3"/>
        <w:numPr>
          <w:ilvl w:val="0"/>
          <w:numId w:val="4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4Вел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И 59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Инг</w:t>
      </w:r>
      <w:proofErr w:type="spellEnd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</w:t>
      </w:r>
      <w:proofErr w:type="spellStart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Джаннет</w:t>
      </w:r>
      <w:proofErr w:type="spellEnd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Под маятником солнца =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Under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the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pendulum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sun</w:t>
      </w:r>
      <w:proofErr w:type="spellEnd"/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о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фейри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/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Инг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Джаннет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английского Марии Акимовой. - Москва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- 509 с. - (Мастера магического реализма) (Лауреат британской премии фэнтези). - Пер.: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NG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,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Jeannette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.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Under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the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pendulum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sun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- 16+. - Текст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непосредств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енный. - ISBN 978-5-17-121491-3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З</w:t>
      </w:r>
      <w:proofErr w:type="gram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а эту работу писательнице вручили «Премию лучшему новому писателю фантасту» и Британскую премию фэнтези. Странный, мрачный и красивый готический роман о чудесной стране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фейри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в которую приходят английские миссионеры. Англичане впервые посетили неизведанную Аркадию, волшебную землю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фейри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во время правления королевы Виктории. Туда приезжает </w:t>
      </w:r>
      <w:proofErr w:type="gram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преподобный</w:t>
      </w:r>
      <w:proofErr w:type="gram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Лаон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Хелстон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чтобы обратить местных в христианство. Миссионер, которого отправляли туда раньше, погиб при загадочных обстоятельствах. Вскоре там пропадает и сам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Лаон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. Его сестра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Кэтрин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отправляется на его поиски, но в Аркадии ее ждет лишь одинокое ожидание в зловещей усадьбе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Гефсимания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. А потом приходит известие: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Лаон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возвращается — и за ним по пятам следует королева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Маб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со своим безумным двором. Вскоре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Кэтрин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убедится, что существуют тайны, которые лучше не знать, а Аркадия куда страшнее, </w:t>
      </w:r>
      <w:proofErr w:type="gram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чем</w:t>
      </w:r>
      <w:proofErr w:type="gram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кажется на первый взгляд.</w:t>
      </w:r>
    </w:p>
    <w:p w:rsidR="001679C2" w:rsidRPr="001679C2" w:rsidRDefault="001679C2" w:rsidP="001679C2">
      <w:pPr>
        <w:pStyle w:val="a3"/>
        <w:numPr>
          <w:ilvl w:val="0"/>
          <w:numId w:val="4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4Вел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М 79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Морган, Ричард.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 xml:space="preserve">   Тёмные ущелья =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The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Dark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defiles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 [фантаст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оман] / Морган Ричард ; перевод с английского Наталии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Осояну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Москва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[2020]. - 957 с. - (Шедевры фэнтези). - 18+. - Текст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непосредств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енный. - ISBN 978-5-17-111334-6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Остросоциальный фантастический боевик </w:t>
      </w:r>
      <w:r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фэнтези </w:t>
      </w:r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от автора «Видоизмененного углерода». В центре сюжета — возвращение древней расы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двенд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которая владеет черной магией. До сих пор она воспринималась людьми как мифическая. На фоне войны с ними плетутся политические интриги Империи. А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Рингил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Эскиат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герой </w:t>
      </w:r>
      <w:proofErr w:type="gram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по неволе</w:t>
      </w:r>
      <w:proofErr w:type="gram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который рушит стереотипы жанра, ищет собственный путь. Всего в цикле «Страна, достойная своих героев» три книги, и «Темные ущелья» — его эффектный финал.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Рингил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Арчет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и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Эгар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Драконья Погибель продолжают поиски захоронения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Иллракского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Подменыша — могущественного чародея, которого вырастили бывшие владыки этого мира. Чтобы бросить ему вызов,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Рингил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должен рискнуть душой и овладеть смертоносной магией.</w:t>
      </w:r>
    </w:p>
    <w:p w:rsidR="001679C2" w:rsidRPr="001679C2" w:rsidRDefault="001679C2" w:rsidP="001679C2">
      <w:pPr>
        <w:pStyle w:val="a3"/>
        <w:numPr>
          <w:ilvl w:val="0"/>
          <w:numId w:val="4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О-75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Осояну</w:t>
      </w:r>
      <w:proofErr w:type="spellEnd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Наталия Георгиевна.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lastRenderedPageBreak/>
        <w:t>   Белый фрегат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[сборник] /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Осояну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Наталия Георгиевна ; иллюстрации Максима Никифорова. - Москва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- 605 с.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ил. - (Дети Великого Шторма). - Содерж.: Белый фрегат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Перо из крыла феникса. - На обл.: Награда Европейского общества научной фантастики за переводы. - Третья книга серии "Дети Великого Шторма". - 16+. - Текст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непосредств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енный. - ISBN 978-5-17-114544-6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Ч</w:t>
      </w:r>
      <w:proofErr w:type="gram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тобы отыскать последнюю часть древнего артефакта, «Невесте ветра» придется совершить путешествие на север, в край таинственных и могущественных воронов, заглянув по пути в плавучий город очарованных морем. Корабль с зелеными парусами и его верную команду ожидают испытания, встречи с морскими чудовищами и битвы, а также знакомства с новыми друзьями, сведение давних счетов, признания и потери. Одна за другой открываются тайны былого, единение разумов и судеб обретает новую силу, и с пути, предначертанного богами, уже не свернуть. Эта история – о нарушенных запретах и цене, которую придется заплатить. Эта история – о тех, кто способен посмотреть в глаза Великому Шторму.</w:t>
      </w:r>
    </w:p>
    <w:p w:rsidR="00B97C6F" w:rsidRPr="00B97C6F" w:rsidRDefault="001679C2" w:rsidP="00B97C6F">
      <w:pPr>
        <w:pStyle w:val="a3"/>
        <w:numPr>
          <w:ilvl w:val="0"/>
          <w:numId w:val="4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</w:pPr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4Вел</w:t>
      </w:r>
      <w:proofErr w:type="spell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</w:t>
      </w:r>
      <w:proofErr w:type="spellEnd"/>
      <w:proofErr w:type="gram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88</w:t>
      </w:r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B97C6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Пулман</w:t>
      </w:r>
      <w:proofErr w:type="spellEnd"/>
      <w:r w:rsidRPr="00B97C6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</w:t>
      </w:r>
      <w:proofErr w:type="spellStart"/>
      <w:r w:rsidRPr="00B97C6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Филип</w:t>
      </w:r>
      <w:proofErr w:type="spellEnd"/>
      <w:r w:rsidRPr="00B97C6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Книга пыли. Прекрасная дикарка</w:t>
      </w:r>
      <w:proofErr w:type="gram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Пулман</w:t>
      </w:r>
      <w:proofErr w:type="spell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Филип</w:t>
      </w:r>
      <w:proofErr w:type="spell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[перевод с английского А. </w:t>
      </w:r>
      <w:proofErr w:type="spell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Блейз</w:t>
      </w:r>
      <w:proofErr w:type="spell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 А. Осипова]. - Москва</w:t>
      </w:r>
      <w:proofErr w:type="gram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- 575 с. - (Золотой компас). - </w:t>
      </w:r>
      <w:proofErr w:type="spell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Приквел</w:t>
      </w:r>
      <w:proofErr w:type="spell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трилогии "Тёмные начала". - 16+. - Текст</w:t>
      </w:r>
      <w:proofErr w:type="gram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непосредственный. - ISBN 978-5-17-982968-3</w:t>
      </w:r>
      <w:proofErr w:type="gram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Э</w:t>
      </w:r>
      <w:proofErr w:type="gram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то первая часть цикла героического фэнтези «Книга Пыли» от всемирно известного британского писателя, автора культовой трилогии «Темные начала»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Филипа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Пулмана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.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Малкольм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Полстед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– мальчик, который замечает все, но которого не замечает никто. Одним словом, идеальный шпион. Отец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Малкольма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управляет гостиницей на берегу Темзы, и буквально весь Оксфорд проходит через ее двери. Мальчик и его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деймон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Аста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привыкли подслушивать местные новости и мелкие сплетни, однако нынешней зимой, когда идет непрекращающийся дождь,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Малкольм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улавливает нечто новое: настоящую интригу. Вскоре в руки мальчика попадает секретное сообщение об опасном веществе под названием Пыль, за которым следует череда молниеносно сменяющих друг друга невероятных событий. Лорд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Азриэль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находится в бегах. Судебные исполнители из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Магистериума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что-то замышляют. Таинственный египтянин предупреждает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Малкольма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об опасности. И все это каким-то странным образом связано с красивой женщиной, чья злобная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обезьянка-деймон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тоже что-то разнюхивает. А еще – с маленькой девочкой по имени… Лира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Белаква.</w:t>
      </w:r>
      <w:proofErr w:type="spellEnd"/>
    </w:p>
    <w:p w:rsidR="00B97C6F" w:rsidRPr="00B97C6F" w:rsidRDefault="00B97C6F" w:rsidP="00B97C6F">
      <w:pPr>
        <w:pStyle w:val="a3"/>
        <w:numPr>
          <w:ilvl w:val="0"/>
          <w:numId w:val="4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4Вел</w:t>
      </w:r>
      <w:proofErr w:type="spell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</w:t>
      </w:r>
      <w:proofErr w:type="spellEnd"/>
      <w:proofErr w:type="gram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88</w:t>
      </w:r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B97C6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Пулман</w:t>
      </w:r>
      <w:proofErr w:type="spellEnd"/>
      <w:r w:rsidRPr="00B97C6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</w:t>
      </w:r>
      <w:proofErr w:type="spellStart"/>
      <w:r w:rsidRPr="00B97C6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Филип</w:t>
      </w:r>
      <w:proofErr w:type="spellEnd"/>
      <w:r w:rsidRPr="00B97C6F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Книга пыли. Тайное содружество</w:t>
      </w:r>
      <w:proofErr w:type="gram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Пулман</w:t>
      </w:r>
      <w:proofErr w:type="spell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Филип</w:t>
      </w:r>
      <w:proofErr w:type="spell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[перевод с английского А. </w:t>
      </w:r>
      <w:proofErr w:type="spell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Блейз</w:t>
      </w:r>
      <w:proofErr w:type="spell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и А. Осипова]. - Москва</w:t>
      </w:r>
      <w:proofErr w:type="gram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2020. - 767 с. - (Золотой компас). - 16+. - Текст</w:t>
      </w:r>
      <w:proofErr w:type="gram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непосредственный. - ISBN 978-5-17-122479</w:t>
      </w:r>
      <w:proofErr w:type="gramStart"/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r w:rsidRPr="00B97C6F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</w:t>
      </w:r>
      <w:proofErr w:type="gram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ервая часть новой трилогии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Филипа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Пулмана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была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приквелом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к циклу «Темные начала». А эта вторая книга переносит нас на десять лет после событий в заключительном романе «Янтарный телескоп». Лира Сирин в ней уже двадцатилетняя девушка. А сам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Филип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Пулман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перерос жанр подростковых романов и больше не утешает читателей простыми ответами на вопросы о добре и зле. Мир, который знала и любила Лира, меняется. Вдобавок у Лиры день ото дня портятся отношения </w:t>
      </w:r>
      <w:proofErr w:type="gram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с</w:t>
      </w:r>
      <w:proofErr w:type="gram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gram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ее</w:t>
      </w:r>
      <w:proofErr w:type="gram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деймоном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Пантелеймоном</w:t>
      </w:r>
      <w:proofErr w:type="spellEnd"/>
      <w:r w:rsidRPr="00B97C6F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. И она отправляется в путешествие, которое снова изменит ее жизнь, — через всю Европу, на загадочный и жестокий Восток.</w:t>
      </w:r>
    </w:p>
    <w:p w:rsidR="001679C2" w:rsidRPr="001679C2" w:rsidRDefault="001679C2" w:rsidP="001679C2">
      <w:pPr>
        <w:pStyle w:val="a3"/>
        <w:numPr>
          <w:ilvl w:val="0"/>
          <w:numId w:val="4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2Р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)6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proofErr w:type="spellStart"/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</w:t>
      </w:r>
      <w:proofErr w:type="spellEnd"/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82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Рубанов</w:t>
      </w:r>
      <w:proofErr w:type="spellEnd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, Андрей Викторович.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Финист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- ясный сокол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роман /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Рубанов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Андрей Викторович. - Москва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Редакция Елены Шубиной, 2020. - 568 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с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. - (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Проза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Андрея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Рубанова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). - На обл.: Лауреат премии "Ясная Поляна". - На обл.: Премия Национальный бестселлер 2019. - 18+. - Текст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непосредствен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ный. - ISBN 978-5-17-113151-7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Новая книга автора романов "Сажайте, и вырастет", "Готовься к войне", "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Хлорофилия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", "Патриот", сценариста фильма "Викинг" Это изустная побывальщина. Она никогда не была записана буквами. Во времена, о которых здесь рассказано, букв ещё не придумали. Малая </w:t>
      </w:r>
      <w:proofErr w:type="gram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девка</w:t>
      </w:r>
      <w:proofErr w:type="gram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Марья обошла всю землю и добралась до неба в поисках любимого - его звали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Финист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и </w:t>
      </w:r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lastRenderedPageBreak/>
        <w:t xml:space="preserve">он не был человеком. Никто не верил, что она его найдёт. Но все помогали. В те времена каждый помогал каждому - иначе было не выжить. В те времена по соседству с людьми обитали древние змеи,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мавки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кикиморы, шишиги, </w:t>
      </w:r>
      <w:proofErr w:type="spellStart"/>
      <w:proofErr w:type="gram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анчутки</w:t>
      </w:r>
      <w:proofErr w:type="spellEnd"/>
      <w:proofErr w:type="gram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лешаки и оборотни. Трое мужчин любили Марью, безо всякой надежды на взаимность. Один защитил, другой довёл до края земли, третий донёс до неба. Из-за одной малой </w:t>
      </w:r>
      <w:proofErr w:type="gram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девки</w:t>
      </w:r>
      <w:proofErr w:type="gram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целый мир сдвинулся и едва не слетел с оси. Ничто, кроме любви, не может сдвинуть мир с места.</w:t>
      </w:r>
    </w:p>
    <w:p w:rsidR="001679C2" w:rsidRPr="001679C2" w:rsidRDefault="001679C2" w:rsidP="001679C2">
      <w:pPr>
        <w:pStyle w:val="a3"/>
        <w:numPr>
          <w:ilvl w:val="0"/>
          <w:numId w:val="4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4Вел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Т 30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Тейлор, Томас.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Гигантия</w:t>
      </w:r>
      <w:proofErr w:type="spellEnd"/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Тейлор Томас ; перевела с английского Вера Полищук ; иллюстрации автора. - Санкт-Петербург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Polyandria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NoAge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, 2021. - 367 с. - 12+. - Текст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непосредственный. - 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ISBN 978-5-6045048-0-2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Долгожданное продолжение «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Зломандра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»! Что это за огромная тень прячется среди молний в тяжёлых штормовых тучах? Неужели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Гигантия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вернулась? Тысячу лет назад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Гигантия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едва не стёрла городок </w:t>
      </w:r>
      <w:proofErr w:type="gram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Приморская</w:t>
      </w:r>
      <w:proofErr w:type="gram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Адость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с лица земли. И вот теперь на город снова обрушилась чудовищная буря. Не иначе чудо-рыба из старинных легенд проснулась! Бушующее море вынесло на берег древний артефакт — бутылку, покрытую таинственными письменами. Изнутри бутылки исходит какое-то странное сияние. А ещё в отель «Гранд Наутилус» заселился подозрительный и, кажется, очень опасный незнакомец в тёмном капюшоне.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Герби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и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Виолетта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уверены, что все эти события связаны. Осталось лишь расшифровать рыбачью тайнопись, отыскать настоящего владельца загадочного огня и спасти город от разрушения. Как бы в ходе расследования герои не оказались на </w:t>
      </w:r>
      <w:r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дне морском, во тьме холодной..</w:t>
      </w:r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.</w:t>
      </w:r>
    </w:p>
    <w:p w:rsidR="001679C2" w:rsidRPr="001679C2" w:rsidRDefault="001679C2" w:rsidP="001679C2">
      <w:pPr>
        <w:pStyle w:val="a3"/>
        <w:numPr>
          <w:ilvl w:val="0"/>
          <w:numId w:val="4"/>
        </w:numPr>
        <w:pBdr>
          <w:between w:val="single" w:sz="4" w:space="1" w:color="auto"/>
        </w:pBd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</w:pP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84(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7Кан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)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У 37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ab/>
      </w:r>
      <w:proofErr w:type="spellStart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Уинтер</w:t>
      </w:r>
      <w:proofErr w:type="spellEnd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 xml:space="preserve">, </w:t>
      </w:r>
      <w:proofErr w:type="spellStart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Эван</w:t>
      </w:r>
      <w:proofErr w:type="spellEnd"/>
      <w:r w:rsidRPr="001679C2">
        <w:rPr>
          <w:rFonts w:ascii="Times New Roman" w:eastAsia="Times New Roman" w:hAnsi="Times New Roman" w:cs="Times New Roman"/>
          <w:b/>
          <w:bCs/>
          <w:color w:val="000088"/>
          <w:sz w:val="24"/>
          <w:szCs w:val="24"/>
          <w:lang w:eastAsia="ru-RU"/>
        </w:rPr>
        <w:t>.</w:t>
      </w:r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  <w:t>   Ярость драконов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[роман] /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Уинтер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Эван</w:t>
      </w:r>
      <w:proofErr w:type="spell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; перевод с английского Артёма Агеева. - Москва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АСТ, [2020]. - 576 с. - (Фэнтези: открытие). - 18+. - Текст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:</w:t>
      </w:r>
      <w:proofErr w:type="gramEnd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 xml:space="preserve"> непосредственный. - </w:t>
      </w:r>
      <w:r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t>ISBN 978-5-17-119964-7</w:t>
      </w:r>
      <w:proofErr w:type="gramStart"/>
      <w:r w:rsidRPr="001679C2">
        <w:rPr>
          <w:rFonts w:ascii="Times New Roman" w:eastAsia="Times New Roman" w:hAnsi="Times New Roman" w:cs="Times New Roman"/>
          <w:color w:val="000088"/>
          <w:sz w:val="24"/>
          <w:szCs w:val="24"/>
          <w:lang w:eastAsia="ru-RU"/>
        </w:rPr>
        <w:br/>
      </w:r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З</w:t>
      </w:r>
      <w:proofErr w:type="gram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а этот роман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Эван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Уинтер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получил премию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Fantasy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Award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 номинации «Лучший дебют». А журнал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Time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включил «Ярость драконов» в список ста лучших фэнтези всех времен. Это первая часть будущего цикла о воинственном народе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омехи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. Он ведет беспрерывные войны. В каждом поколении избранные счастливчики рождаются </w:t>
      </w:r>
      <w:proofErr w:type="gram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Одаренными</w:t>
      </w:r>
      <w:proofErr w:type="gram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: у одних есть дар призывать драконов, другие могут магическим образом превращаться в большие, мощные и быстрые машины для убийства. Всем остальным суждено умирать в бесконечных битвах</w:t>
      </w:r>
      <w:proofErr w:type="gram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… Н</w:t>
      </w:r>
      <w:proofErr w:type="gram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о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Тау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Тафари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, родившийся без дара, мечтает вырваться из этого порочного круга. Смелому парню предстоит пройти немыслимый путь и стать единственной надеждой </w:t>
      </w:r>
      <w:proofErr w:type="spellStart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>омехи</w:t>
      </w:r>
      <w:proofErr w:type="spellEnd"/>
      <w:r w:rsidRPr="001679C2">
        <w:rPr>
          <w:rFonts w:ascii="Times New Roman" w:eastAsia="Times New Roman" w:hAnsi="Times New Roman" w:cs="Times New Roman"/>
          <w:i/>
          <w:color w:val="000088"/>
          <w:sz w:val="24"/>
          <w:szCs w:val="24"/>
          <w:lang w:eastAsia="ru-RU"/>
        </w:rPr>
        <w:t xml:space="preserve"> на мирную жизнь.</w:t>
      </w:r>
    </w:p>
    <w:p w:rsidR="001679C2" w:rsidRDefault="001679C2" w:rsidP="00CF182B">
      <w:pPr>
        <w:tabs>
          <w:tab w:val="left" w:pos="2138"/>
        </w:tabs>
        <w:jc w:val="center"/>
        <w:rPr>
          <w:rFonts w:eastAsia="Times New Roman"/>
          <w:color w:val="17365D" w:themeColor="text2" w:themeShade="BF"/>
          <w:sz w:val="36"/>
          <w:szCs w:val="36"/>
        </w:rPr>
      </w:pPr>
    </w:p>
    <w:p w:rsidR="00CF182B" w:rsidRDefault="00CF182B" w:rsidP="00CF182B">
      <w:pPr>
        <w:tabs>
          <w:tab w:val="left" w:pos="2138"/>
        </w:tabs>
        <w:jc w:val="center"/>
        <w:rPr>
          <w:rFonts w:eastAsia="Times New Roman"/>
          <w:color w:val="17365D" w:themeColor="text2" w:themeShade="BF"/>
          <w:sz w:val="32"/>
          <w:szCs w:val="32"/>
        </w:rPr>
      </w:pPr>
      <w:r w:rsidRPr="002274C5">
        <w:rPr>
          <w:rFonts w:eastAsia="Times New Roman"/>
          <w:color w:val="17365D" w:themeColor="text2" w:themeShade="BF"/>
          <w:sz w:val="36"/>
          <w:szCs w:val="36"/>
        </w:rPr>
        <w:t>Читайте интересные книги с «</w:t>
      </w:r>
      <w:proofErr w:type="gramStart"/>
      <w:r w:rsidRPr="002274C5">
        <w:rPr>
          <w:rFonts w:eastAsia="Times New Roman"/>
          <w:color w:val="17365D" w:themeColor="text2" w:themeShade="BF"/>
          <w:sz w:val="36"/>
          <w:szCs w:val="36"/>
        </w:rPr>
        <w:t>Книжным</w:t>
      </w:r>
      <w:proofErr w:type="gramEnd"/>
      <w:r w:rsidRPr="002274C5">
        <w:rPr>
          <w:rFonts w:eastAsia="Times New Roman"/>
          <w:color w:val="17365D" w:themeColor="text2" w:themeShade="BF"/>
          <w:sz w:val="36"/>
          <w:szCs w:val="36"/>
        </w:rPr>
        <w:t xml:space="preserve"> </w:t>
      </w:r>
      <w:proofErr w:type="spellStart"/>
      <w:r w:rsidRPr="002274C5">
        <w:rPr>
          <w:rFonts w:eastAsia="Times New Roman"/>
          <w:color w:val="17365D" w:themeColor="text2" w:themeShade="BF"/>
          <w:sz w:val="36"/>
          <w:szCs w:val="36"/>
        </w:rPr>
        <w:t>сомелье</w:t>
      </w:r>
      <w:proofErr w:type="spellEnd"/>
      <w:r w:rsidRPr="002274C5">
        <w:rPr>
          <w:rFonts w:eastAsia="Times New Roman"/>
          <w:color w:val="17365D" w:themeColor="text2" w:themeShade="BF"/>
          <w:sz w:val="36"/>
          <w:szCs w:val="36"/>
        </w:rPr>
        <w:t>»</w:t>
      </w:r>
      <w:r w:rsidRPr="002274C5">
        <w:rPr>
          <w:rFonts w:eastAsia="Times New Roman"/>
          <w:color w:val="17365D" w:themeColor="text2" w:themeShade="BF"/>
          <w:sz w:val="36"/>
          <w:szCs w:val="36"/>
        </w:rPr>
        <w:br/>
      </w:r>
      <w:r w:rsidRPr="002274C5">
        <w:rPr>
          <w:rFonts w:eastAsia="Times New Roman"/>
          <w:color w:val="17365D" w:themeColor="text2" w:themeShade="BF"/>
          <w:sz w:val="32"/>
          <w:szCs w:val="32"/>
        </w:rPr>
        <w:t>443110, Самара, пр. Ленина, д. 14,</w:t>
      </w:r>
      <w:r>
        <w:rPr>
          <w:rFonts w:eastAsia="Times New Roman"/>
          <w:color w:val="17365D" w:themeColor="text2" w:themeShade="BF"/>
          <w:sz w:val="32"/>
          <w:szCs w:val="32"/>
        </w:rPr>
        <w:br/>
      </w:r>
      <w:proofErr w:type="spellStart"/>
      <w:r>
        <w:rPr>
          <w:rFonts w:eastAsia="Times New Roman"/>
          <w:color w:val="17365D" w:themeColor="text2" w:themeShade="BF"/>
          <w:sz w:val="32"/>
          <w:szCs w:val="32"/>
        </w:rPr>
        <w:t>ГБУК</w:t>
      </w:r>
      <w:proofErr w:type="spellEnd"/>
      <w:r>
        <w:rPr>
          <w:rFonts w:eastAsia="Times New Roman"/>
          <w:color w:val="17365D" w:themeColor="text2" w:themeShade="BF"/>
          <w:sz w:val="32"/>
          <w:szCs w:val="32"/>
        </w:rPr>
        <w:t xml:space="preserve"> «</w:t>
      </w:r>
      <w:proofErr w:type="spellStart"/>
      <w:r>
        <w:rPr>
          <w:rFonts w:eastAsia="Times New Roman"/>
          <w:color w:val="17365D" w:themeColor="text2" w:themeShade="BF"/>
          <w:sz w:val="32"/>
          <w:szCs w:val="32"/>
        </w:rPr>
        <w:t>СОЮБ</w:t>
      </w:r>
      <w:proofErr w:type="spellEnd"/>
      <w:r>
        <w:rPr>
          <w:rFonts w:eastAsia="Times New Roman"/>
          <w:color w:val="17365D" w:themeColor="text2" w:themeShade="BF"/>
          <w:sz w:val="32"/>
          <w:szCs w:val="32"/>
        </w:rPr>
        <w:t xml:space="preserve">»    </w:t>
      </w:r>
      <w:proofErr w:type="spellStart"/>
      <w:r w:rsidRPr="002274C5">
        <w:rPr>
          <w:rFonts w:eastAsia="Times New Roman"/>
          <w:color w:val="17365D" w:themeColor="text2" w:themeShade="BF"/>
          <w:sz w:val="32"/>
          <w:szCs w:val="32"/>
        </w:rPr>
        <w:t>e-mail</w:t>
      </w:r>
      <w:proofErr w:type="spellEnd"/>
      <w:r w:rsidRPr="002274C5">
        <w:rPr>
          <w:rFonts w:eastAsia="Times New Roman"/>
          <w:color w:val="17365D" w:themeColor="text2" w:themeShade="BF"/>
          <w:sz w:val="32"/>
          <w:szCs w:val="32"/>
        </w:rPr>
        <w:t xml:space="preserve">: </w:t>
      </w:r>
      <w:hyperlink r:id="rId5" w:history="1">
        <w:proofErr w:type="spellStart"/>
        <w:r w:rsidRPr="00D72AE8">
          <w:rPr>
            <w:rStyle w:val="a4"/>
            <w:rFonts w:eastAsia="Times New Roman"/>
            <w:sz w:val="32"/>
            <w:szCs w:val="32"/>
          </w:rPr>
          <w:t>soub@soub.ru</w:t>
        </w:r>
        <w:proofErr w:type="spellEnd"/>
      </w:hyperlink>
    </w:p>
    <w:p w:rsidR="00CF182B" w:rsidRPr="00780BF2" w:rsidRDefault="00CF182B" w:rsidP="00780BF2">
      <w:pPr>
        <w:tabs>
          <w:tab w:val="left" w:pos="2138"/>
        </w:tabs>
        <w:jc w:val="center"/>
        <w:rPr>
          <w:rFonts w:eastAsia="Times New Roman"/>
          <w:i/>
          <w:color w:val="17365D" w:themeColor="text2" w:themeShade="BF"/>
          <w:sz w:val="32"/>
          <w:szCs w:val="32"/>
        </w:rPr>
      </w:pPr>
      <w:r w:rsidRPr="002274C5">
        <w:rPr>
          <w:rFonts w:eastAsia="Times New Roman"/>
          <w:i/>
          <w:color w:val="17365D" w:themeColor="text2" w:themeShade="BF"/>
          <w:sz w:val="32"/>
          <w:szCs w:val="32"/>
        </w:rPr>
        <w:t>Куратор проекта - Данилова Ирина</w:t>
      </w:r>
    </w:p>
    <w:sectPr w:rsidR="00CF182B" w:rsidRPr="00780BF2" w:rsidSect="00B97C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3115E"/>
    <w:multiLevelType w:val="hybridMultilevel"/>
    <w:tmpl w:val="0FEC1D0C"/>
    <w:lvl w:ilvl="0" w:tplc="63C4E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072EF"/>
    <w:multiLevelType w:val="hybridMultilevel"/>
    <w:tmpl w:val="325201DE"/>
    <w:lvl w:ilvl="0" w:tplc="63C4EB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45088"/>
    <w:multiLevelType w:val="hybridMultilevel"/>
    <w:tmpl w:val="5A90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47C87"/>
    <w:multiLevelType w:val="hybridMultilevel"/>
    <w:tmpl w:val="2ECA529A"/>
    <w:lvl w:ilvl="0" w:tplc="8AB82B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hadow w:val="0"/>
        <w:emboss w:val="0"/>
        <w:imprint w:val="0"/>
        <w:color w:val="548DD4" w:themeColor="text2" w:themeTint="9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58C9"/>
    <w:rsid w:val="000E714C"/>
    <w:rsid w:val="001679C2"/>
    <w:rsid w:val="003B60D2"/>
    <w:rsid w:val="00596FB3"/>
    <w:rsid w:val="00780BF2"/>
    <w:rsid w:val="0078374A"/>
    <w:rsid w:val="008D5AEF"/>
    <w:rsid w:val="009F58C9"/>
    <w:rsid w:val="00B35A0E"/>
    <w:rsid w:val="00B45546"/>
    <w:rsid w:val="00B97C6F"/>
    <w:rsid w:val="00BE41E2"/>
    <w:rsid w:val="00CF182B"/>
    <w:rsid w:val="00D2390E"/>
    <w:rsid w:val="00DE752E"/>
    <w:rsid w:val="00E53451"/>
    <w:rsid w:val="00F91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E2"/>
  </w:style>
  <w:style w:type="paragraph" w:styleId="3">
    <w:name w:val="heading 3"/>
    <w:basedOn w:val="a"/>
    <w:link w:val="30"/>
    <w:uiPriority w:val="9"/>
    <w:qFormat/>
    <w:rsid w:val="009F58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8C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9F58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8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ub@so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2021-06-16T09:11:00Z</dcterms:created>
  <dcterms:modified xsi:type="dcterms:W3CDTF">2021-07-09T12:47:00Z</dcterms:modified>
</cp:coreProperties>
</file>